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F33BB7" w:rsidRDefault="00B3723F" w:rsidP="00800EA5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F33BB7" w:rsidTr="00CC182D">
        <w:trPr>
          <w:trHeight w:val="565"/>
        </w:trPr>
        <w:tc>
          <w:tcPr>
            <w:tcW w:w="1620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:rsidR="00B3723F" w:rsidRPr="00F33BB7" w:rsidRDefault="00800EA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3723F" w:rsidRPr="00F33BB7" w:rsidTr="003C1069">
        <w:trPr>
          <w:trHeight w:val="537"/>
        </w:trPr>
        <w:tc>
          <w:tcPr>
            <w:tcW w:w="1620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3723F" w:rsidRPr="00F33BB7" w:rsidTr="002439CE">
        <w:trPr>
          <w:trHeight w:val="671"/>
        </w:trPr>
        <w:tc>
          <w:tcPr>
            <w:tcW w:w="1620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:rsidR="00B3723F" w:rsidRPr="00F33BB7" w:rsidRDefault="00800EA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2 класс - 136 </w:t>
            </w:r>
            <w:proofErr w:type="gramStart"/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23F"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  <w:p w:rsidR="00B3723F" w:rsidRPr="00F33BB7" w:rsidRDefault="00800EA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EC0538"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136 ч  (4</w:t>
            </w:r>
            <w:r w:rsidR="00B3723F"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  <w:p w:rsidR="00B3723F" w:rsidRPr="00F33BB7" w:rsidRDefault="00800EA5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4 класс - 136 ч  (4</w:t>
            </w:r>
            <w:r w:rsidR="00B3723F"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</w:tc>
      </w:tr>
      <w:tr w:rsidR="00B3723F" w:rsidRPr="00F33BB7" w:rsidTr="00DA4200">
        <w:trPr>
          <w:trHeight w:val="405"/>
        </w:trPr>
        <w:tc>
          <w:tcPr>
            <w:tcW w:w="1620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ЧОУ НЭПШ </w:t>
            </w:r>
            <w:proofErr w:type="spellStart"/>
            <w:r w:rsidRPr="00F33BB7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F33BB7" w:rsidTr="00397243">
        <w:trPr>
          <w:trHeight w:val="1239"/>
        </w:trPr>
        <w:tc>
          <w:tcPr>
            <w:tcW w:w="1620" w:type="dxa"/>
          </w:tcPr>
          <w:p w:rsidR="00B3723F" w:rsidRPr="00F33BB7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:rsidR="00800EA5" w:rsidRPr="00390260" w:rsidRDefault="00800EA5" w:rsidP="00390260">
            <w:pPr>
              <w:rPr>
                <w:rFonts w:ascii="Times New Roman" w:eastAsia="Andale Sans UI" w:hAnsi="Times New Roman" w:cs="Times New Roman"/>
                <w:color w:val="231F20"/>
                <w:kern w:val="1"/>
                <w:sz w:val="28"/>
                <w:szCs w:val="28"/>
              </w:rPr>
            </w:pPr>
            <w:r w:rsidRPr="00F33BB7">
              <w:rPr>
                <w:rFonts w:ascii="Times New Roman" w:eastAsia="Andale Sans UI" w:hAnsi="Times New Roman" w:cs="Times New Roman"/>
                <w:color w:val="231F20"/>
                <w:kern w:val="1"/>
                <w:sz w:val="28"/>
                <w:szCs w:val="28"/>
              </w:rPr>
              <w:t xml:space="preserve">      </w:t>
            </w:r>
            <w:r w:rsidRPr="00390260">
              <w:rPr>
                <w:rFonts w:ascii="Times New Roman" w:eastAsia="Andale Sans UI" w:hAnsi="Times New Roman" w:cs="Times New Roman"/>
                <w:color w:val="231F20"/>
                <w:kern w:val="1"/>
                <w:sz w:val="28"/>
                <w:szCs w:val="28"/>
              </w:rPr>
              <w:t>Программа* разработана на основе Федерального государственного образовательного стандарта начального общего образования (ФГОС НОО),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  <w:r w:rsidRPr="00390260">
              <w:rPr>
                <w:rFonts w:ascii="Times New Roman" w:eastAsia="Andale Sans UI" w:hAnsi="Times New Roman" w:cs="Times New Roman"/>
                <w:color w:val="231F20"/>
                <w:kern w:val="1"/>
                <w:sz w:val="28"/>
                <w:szCs w:val="28"/>
              </w:rPr>
              <w:br/>
              <w:t xml:space="preserve">      Курс математики для 1–4 классов начальной школы, реализующий данную программу, является частью непрерывного курса математики для дошкольников, начальной школы и 5–9 классов основной школы образовательной системы «Учусь учиться» Л. Г. Петерсон и, таким образом, обеспечивает преемственность математической подготовки между ступенями дошкольного и начального образования.</w:t>
            </w:r>
          </w:p>
          <w:p w:rsidR="00B3723F" w:rsidRPr="00F33BB7" w:rsidRDefault="00800EA5" w:rsidP="00390260">
            <w:pPr>
              <w:widowControl w:val="0"/>
              <w:suppressAutoHyphens/>
              <w:spacing w:before="62"/>
              <w:ind w:left="120" w:right="112"/>
              <w:jc w:val="both"/>
              <w:rPr>
                <w:rFonts w:ascii="Times New Roman" w:eastAsia="Andale Sans UI" w:hAnsi="Times New Roman" w:cs="Times New Roman"/>
                <w:spacing w:val="-3"/>
                <w:kern w:val="1"/>
                <w:sz w:val="28"/>
                <w:szCs w:val="28"/>
              </w:rPr>
            </w:pPr>
            <w:r w:rsidRPr="00390260">
              <w:rPr>
                <w:rFonts w:ascii="Times New Roman" w:eastAsia="Andale Sans UI" w:hAnsi="Times New Roman" w:cs="Times New Roman"/>
                <w:spacing w:val="-4"/>
                <w:kern w:val="1"/>
                <w:sz w:val="28"/>
                <w:szCs w:val="28"/>
              </w:rPr>
              <w:t xml:space="preserve">    Программа обеспечена учебно-методическим комплектом </w:t>
            </w:r>
            <w:r w:rsidRPr="003902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</w:t>
            </w:r>
            <w:r w:rsidRPr="00390260">
              <w:rPr>
                <w:rFonts w:ascii="Times New Roman" w:eastAsia="Andale Sans UI" w:hAnsi="Times New Roman" w:cs="Times New Roman"/>
                <w:spacing w:val="-5"/>
                <w:kern w:val="1"/>
                <w:sz w:val="28"/>
                <w:szCs w:val="28"/>
              </w:rPr>
              <w:t xml:space="preserve">Математика </w:t>
            </w:r>
            <w:r w:rsidRPr="00390260">
              <w:rPr>
                <w:rFonts w:ascii="Times New Roman" w:eastAsia="Andale Sans UI" w:hAnsi="Times New Roman" w:cs="Times New Roman"/>
                <w:spacing w:val="-4"/>
                <w:kern w:val="1"/>
                <w:sz w:val="28"/>
                <w:szCs w:val="28"/>
              </w:rPr>
              <w:t xml:space="preserve">“Учусь учиться” </w:t>
            </w:r>
            <w:r w:rsidRPr="00390260">
              <w:rPr>
                <w:rFonts w:ascii="Times New Roman" w:eastAsia="Andale Sans UI" w:hAnsi="Times New Roman" w:cs="Times New Roman"/>
                <w:spacing w:val="-3"/>
                <w:kern w:val="1"/>
                <w:sz w:val="28"/>
                <w:szCs w:val="28"/>
              </w:rPr>
              <w:t xml:space="preserve">для 1−4 </w:t>
            </w:r>
            <w:r w:rsidRPr="00390260">
              <w:rPr>
                <w:rFonts w:ascii="Times New Roman" w:eastAsia="Andale Sans UI" w:hAnsi="Times New Roman" w:cs="Times New Roman"/>
                <w:spacing w:val="-4"/>
                <w:kern w:val="1"/>
                <w:sz w:val="28"/>
                <w:szCs w:val="28"/>
              </w:rPr>
              <w:t xml:space="preserve">классов </w:t>
            </w:r>
            <w:r w:rsidRPr="003902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автора </w:t>
            </w:r>
            <w:r w:rsidRPr="00390260"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</w:rPr>
              <w:t xml:space="preserve">Л.Г. Петерсон </w:t>
            </w:r>
            <w:r w:rsidRPr="0039026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(М.: </w:t>
            </w:r>
            <w:r w:rsidRPr="00390260">
              <w:rPr>
                <w:rFonts w:ascii="Times New Roman" w:eastAsia="Andale Sans UI" w:hAnsi="Times New Roman" w:cs="Times New Roman"/>
                <w:spacing w:val="-3"/>
                <w:kern w:val="1"/>
                <w:sz w:val="28"/>
                <w:szCs w:val="28"/>
              </w:rPr>
              <w:t>Ювента).</w:t>
            </w:r>
            <w:r w:rsidRPr="00F33BB7">
              <w:rPr>
                <w:rFonts w:ascii="Times New Roman" w:eastAsia="Andale Sans UI" w:hAnsi="Times New Roman" w:cs="Times New Roman"/>
                <w:spacing w:val="-3"/>
                <w:kern w:val="1"/>
                <w:sz w:val="28"/>
                <w:szCs w:val="28"/>
              </w:rPr>
              <w:t xml:space="preserve"> </w:t>
            </w:r>
          </w:p>
        </w:tc>
      </w:tr>
      <w:tr w:rsidR="00B3723F" w:rsidRPr="00F33BB7" w:rsidTr="00FF3205">
        <w:trPr>
          <w:trHeight w:val="1700"/>
        </w:trPr>
        <w:tc>
          <w:tcPr>
            <w:tcW w:w="1620" w:type="dxa"/>
          </w:tcPr>
          <w:p w:rsidR="00B3723F" w:rsidRPr="00F33BB7" w:rsidRDefault="00B3723F" w:rsidP="00FF3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FF3205" w:rsidRPr="007F63B2" w:rsidRDefault="00FF3205" w:rsidP="00EC0538">
            <w:pPr>
              <w:pStyle w:val="a4"/>
              <w:ind w:left="0" w:right="272"/>
              <w:rPr>
                <w:b/>
                <w:sz w:val="28"/>
                <w:szCs w:val="28"/>
              </w:rPr>
            </w:pPr>
            <w:r w:rsidRPr="007F63B2">
              <w:rPr>
                <w:b/>
                <w:sz w:val="28"/>
                <w:szCs w:val="28"/>
              </w:rPr>
              <w:t>Основными целями курса математики для 1-4 классов, в соответствии с требованиями</w:t>
            </w:r>
            <w:r w:rsidRPr="007F63B2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7F63B2">
              <w:rPr>
                <w:b/>
                <w:sz w:val="28"/>
                <w:szCs w:val="28"/>
              </w:rPr>
              <w:t>ФГОС HOO, являются:</w:t>
            </w:r>
          </w:p>
          <w:p w:rsidR="00FF3205" w:rsidRPr="00F33BB7" w:rsidRDefault="00FF3205" w:rsidP="007F63B2">
            <w:pPr>
              <w:pStyle w:val="a4"/>
              <w:numPr>
                <w:ilvl w:val="0"/>
                <w:numId w:val="5"/>
              </w:numPr>
              <w:ind w:left="450" w:firstLine="0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>формирование</w:t>
            </w:r>
            <w:r w:rsidRPr="00F33BB7">
              <w:rPr>
                <w:spacing w:val="17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у</w:t>
            </w:r>
            <w:r w:rsidRPr="00F33BB7">
              <w:rPr>
                <w:spacing w:val="-17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учащихся</w:t>
            </w:r>
            <w:r w:rsidRPr="00F33BB7">
              <w:rPr>
                <w:spacing w:val="-3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основ</w:t>
            </w:r>
            <w:r w:rsidRPr="00F33BB7">
              <w:rPr>
                <w:spacing w:val="-6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умения</w:t>
            </w:r>
            <w:r w:rsidRPr="00F33BB7">
              <w:rPr>
                <w:spacing w:val="-3"/>
                <w:sz w:val="28"/>
                <w:szCs w:val="28"/>
              </w:rPr>
              <w:t xml:space="preserve"> </w:t>
            </w:r>
            <w:r w:rsidRPr="00F33BB7">
              <w:rPr>
                <w:spacing w:val="-2"/>
                <w:sz w:val="28"/>
                <w:szCs w:val="28"/>
              </w:rPr>
              <w:t>учиться;</w:t>
            </w:r>
          </w:p>
          <w:p w:rsidR="00FF3205" w:rsidRPr="00F33BB7" w:rsidRDefault="00FF3205" w:rsidP="007F63B2">
            <w:pPr>
              <w:pStyle w:val="a4"/>
              <w:numPr>
                <w:ilvl w:val="0"/>
                <w:numId w:val="5"/>
              </w:numPr>
              <w:ind w:left="450" w:right="301" w:firstLine="0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>развитие их мышления, качеств личности, интереса</w:t>
            </w:r>
            <w:r w:rsidRPr="00F33BB7">
              <w:rPr>
                <w:spacing w:val="8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к математике;</w:t>
            </w:r>
          </w:p>
          <w:p w:rsidR="00FF3205" w:rsidRPr="00F33BB7" w:rsidRDefault="00FF3205" w:rsidP="007F63B2">
            <w:pPr>
              <w:pStyle w:val="a4"/>
              <w:numPr>
                <w:ilvl w:val="0"/>
                <w:numId w:val="5"/>
              </w:numPr>
              <w:ind w:left="450" w:right="309" w:firstLine="0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>создание для каждого ребёнка возможности</w:t>
            </w:r>
            <w:r w:rsidRPr="00F33BB7">
              <w:rPr>
                <w:spacing w:val="8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высокого уровня математической подготовки.</w:t>
            </w:r>
          </w:p>
          <w:p w:rsidR="00CA79F9" w:rsidRPr="007F63B2" w:rsidRDefault="00FF3205" w:rsidP="007F63B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3B2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Соответственно, задачами данного курса являются:</w:t>
            </w:r>
          </w:p>
          <w:p w:rsidR="00FF3205" w:rsidRPr="00F33BB7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7"/>
              </w:tabs>
              <w:spacing w:before="0"/>
              <w:ind w:right="475"/>
              <w:jc w:val="left"/>
              <w:rPr>
                <w:sz w:val="28"/>
                <w:szCs w:val="28"/>
              </w:rPr>
            </w:pPr>
            <w:r w:rsidRPr="00F33BB7">
              <w:rPr>
                <w:color w:val="1F1F1F"/>
                <w:w w:val="115"/>
                <w:sz w:val="28"/>
                <w:szCs w:val="28"/>
              </w:rPr>
              <w:t xml:space="preserve">формирование у учащихся познавательной мотивации,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</w:t>
            </w:r>
            <w:r w:rsidRPr="00F33BB7">
              <w:rPr>
                <w:color w:val="1F1F1F"/>
                <w:spacing w:val="-2"/>
                <w:w w:val="115"/>
                <w:sz w:val="28"/>
                <w:szCs w:val="28"/>
              </w:rPr>
              <w:t>действий;</w:t>
            </w:r>
          </w:p>
          <w:p w:rsidR="00FF3205" w:rsidRPr="00F33BB7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7"/>
              </w:tabs>
              <w:spacing w:before="0"/>
              <w:ind w:right="475"/>
              <w:jc w:val="left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>приобретение опыта самостоятельной математической деятельности по получению нового знания, его преобразованию и применению;</w:t>
            </w:r>
          </w:p>
          <w:p w:rsidR="00FF3205" w:rsidRPr="00F33BB7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2"/>
              </w:tabs>
              <w:spacing w:before="0"/>
              <w:ind w:right="479"/>
              <w:jc w:val="left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 xml:space="preserve">формирование специфических для математики качеств мышления, необходимых человеку для </w:t>
            </w:r>
            <w:r w:rsidRPr="00F33BB7">
              <w:rPr>
                <w:sz w:val="28"/>
                <w:szCs w:val="28"/>
              </w:rPr>
              <w:lastRenderedPageBreak/>
              <w:t>полноценного функционирования в современном обществе, и в частности логического, алгоритмического и эвристического</w:t>
            </w:r>
            <w:r w:rsidRPr="00F33BB7">
              <w:rPr>
                <w:spacing w:val="80"/>
                <w:sz w:val="28"/>
                <w:szCs w:val="28"/>
              </w:rPr>
              <w:t xml:space="preserve"> </w:t>
            </w:r>
            <w:r w:rsidRPr="00F33BB7">
              <w:rPr>
                <w:spacing w:val="-2"/>
                <w:sz w:val="28"/>
                <w:szCs w:val="28"/>
              </w:rPr>
              <w:t>мышления;</w:t>
            </w:r>
          </w:p>
          <w:p w:rsidR="00FF3205" w:rsidRPr="00F33BB7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7"/>
                <w:tab w:val="left" w:pos="5340"/>
                <w:tab w:val="left" w:pos="7924"/>
              </w:tabs>
              <w:spacing w:before="0"/>
              <w:ind w:right="482"/>
              <w:jc w:val="left"/>
              <w:rPr>
                <w:sz w:val="28"/>
                <w:szCs w:val="28"/>
              </w:rPr>
            </w:pPr>
            <w:r w:rsidRPr="00F33BB7">
              <w:rPr>
                <w:spacing w:val="-2"/>
                <w:sz w:val="28"/>
                <w:szCs w:val="28"/>
              </w:rPr>
              <w:t>духовно-нравственное</w:t>
            </w:r>
            <w:r w:rsidR="00EC0538" w:rsidRPr="00F33BB7">
              <w:rPr>
                <w:sz w:val="28"/>
                <w:szCs w:val="28"/>
              </w:rPr>
              <w:t xml:space="preserve"> </w:t>
            </w:r>
            <w:r w:rsidRPr="00F33BB7">
              <w:rPr>
                <w:spacing w:val="-2"/>
                <w:sz w:val="28"/>
                <w:szCs w:val="28"/>
              </w:rPr>
              <w:t>развитие</w:t>
            </w:r>
            <w:r w:rsidR="00EC0538" w:rsidRPr="00F33BB7">
              <w:rPr>
                <w:sz w:val="28"/>
                <w:szCs w:val="28"/>
              </w:rPr>
              <w:t xml:space="preserve"> </w:t>
            </w:r>
            <w:r w:rsidRPr="00F33BB7">
              <w:rPr>
                <w:spacing w:val="-2"/>
                <w:w w:val="95"/>
                <w:sz w:val="28"/>
                <w:szCs w:val="28"/>
              </w:rPr>
              <w:t xml:space="preserve">личности, </w:t>
            </w:r>
            <w:r w:rsidRPr="00F33BB7">
              <w:rPr>
                <w:sz w:val="28"/>
                <w:szCs w:val="28"/>
              </w:rPr>
              <w:t>предусматривающее с учетом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</w:t>
            </w:r>
            <w:r w:rsidRPr="00F33BB7">
              <w:rPr>
                <w:spacing w:val="-4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и</w:t>
            </w:r>
            <w:r w:rsidRPr="00F33BB7">
              <w:rPr>
                <w:spacing w:val="-6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уважения к своему Отечеству;</w:t>
            </w:r>
          </w:p>
          <w:p w:rsidR="00FF3205" w:rsidRPr="00F33BB7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7"/>
              </w:tabs>
              <w:spacing w:before="65"/>
              <w:ind w:right="487"/>
              <w:jc w:val="left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>формирование математического языка и математического аппарата как средства описания и исследования окружающего</w:t>
            </w:r>
            <w:r w:rsidRPr="00F33BB7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мира</w:t>
            </w:r>
            <w:r w:rsidRPr="00F33BB7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и</w:t>
            </w:r>
            <w:r w:rsidRPr="00F33BB7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как</w:t>
            </w:r>
            <w:r w:rsidRPr="00F33BB7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основы</w:t>
            </w:r>
            <w:r w:rsidRPr="00F33BB7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компьютерной</w:t>
            </w:r>
            <w:r w:rsidR="00EC0538" w:rsidRPr="00F33BB7">
              <w:rPr>
                <w:sz w:val="28"/>
                <w:szCs w:val="28"/>
              </w:rPr>
              <w:t xml:space="preserve"> </w:t>
            </w:r>
            <w:r w:rsidRPr="00F33BB7">
              <w:rPr>
                <w:spacing w:val="-2"/>
                <w:sz w:val="28"/>
                <w:szCs w:val="28"/>
              </w:rPr>
              <w:t>грамотности;</w:t>
            </w:r>
          </w:p>
          <w:p w:rsidR="00FF3205" w:rsidRPr="00F33BB7" w:rsidRDefault="00FF3205" w:rsidP="007F63B2">
            <w:pPr>
              <w:pStyle w:val="a4"/>
              <w:numPr>
                <w:ilvl w:val="0"/>
                <w:numId w:val="4"/>
              </w:numPr>
              <w:spacing w:before="83"/>
              <w:ind w:right="487"/>
              <w:rPr>
                <w:sz w:val="28"/>
                <w:szCs w:val="28"/>
              </w:rPr>
            </w:pPr>
            <w:r w:rsidRPr="00F33BB7">
              <w:rPr>
                <w:sz w:val="28"/>
                <w:szCs w:val="28"/>
              </w:rPr>
              <w:t>реализация возможностей математики в формировании научного мировоззрения учащихся, в</w:t>
            </w:r>
            <w:r w:rsidRPr="00F33BB7">
              <w:rPr>
                <w:spacing w:val="-5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освоении ими научной картины мира с</w:t>
            </w:r>
            <w:r w:rsidRPr="00F33BB7">
              <w:rPr>
                <w:spacing w:val="-2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учетом возрастных особенностей</w:t>
            </w:r>
            <w:r w:rsidRPr="00F33BB7">
              <w:rPr>
                <w:spacing w:val="34"/>
                <w:sz w:val="28"/>
                <w:szCs w:val="28"/>
              </w:rPr>
              <w:t xml:space="preserve"> </w:t>
            </w:r>
            <w:r w:rsidRPr="00F33BB7">
              <w:rPr>
                <w:sz w:val="28"/>
                <w:szCs w:val="28"/>
              </w:rPr>
              <w:t>учащихся;</w:t>
            </w:r>
          </w:p>
          <w:p w:rsidR="00FF3205" w:rsidRPr="007F63B2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9"/>
              </w:tabs>
              <w:spacing w:before="66"/>
              <w:ind w:right="478"/>
              <w:rPr>
                <w:sz w:val="28"/>
                <w:szCs w:val="28"/>
              </w:rPr>
            </w:pPr>
            <w:r w:rsidRPr="007F63B2">
              <w:rPr>
                <w:sz w:val="28"/>
                <w:szCs w:val="28"/>
              </w:rPr>
              <w:t>овладение системой математических знаний, умений и навыков, необходимых для повседневной жизни и для продолжения</w:t>
            </w:r>
            <w:r w:rsidRPr="007F63B2">
              <w:rPr>
                <w:spacing w:val="40"/>
                <w:sz w:val="28"/>
                <w:szCs w:val="28"/>
              </w:rPr>
              <w:t xml:space="preserve"> </w:t>
            </w:r>
            <w:r w:rsidRPr="007F63B2">
              <w:rPr>
                <w:sz w:val="28"/>
                <w:szCs w:val="28"/>
              </w:rPr>
              <w:t>образования в основной школе;</w:t>
            </w:r>
          </w:p>
          <w:p w:rsidR="00FF3205" w:rsidRPr="007F63B2" w:rsidRDefault="00FF3205" w:rsidP="007F63B2">
            <w:pPr>
              <w:pStyle w:val="a6"/>
              <w:numPr>
                <w:ilvl w:val="0"/>
                <w:numId w:val="4"/>
              </w:numPr>
              <w:tabs>
                <w:tab w:val="left" w:pos="879"/>
              </w:tabs>
              <w:spacing w:before="66"/>
              <w:ind w:right="478"/>
              <w:rPr>
                <w:sz w:val="28"/>
                <w:szCs w:val="28"/>
              </w:rPr>
            </w:pPr>
            <w:r w:rsidRPr="007F63B2">
              <w:rPr>
                <w:spacing w:val="-2"/>
                <w:sz w:val="28"/>
                <w:szCs w:val="28"/>
              </w:rPr>
              <w:t xml:space="preserve">создание </w:t>
            </w:r>
            <w:r w:rsidR="00EC0538" w:rsidRPr="007F63B2">
              <w:rPr>
                <w:sz w:val="28"/>
                <w:szCs w:val="28"/>
              </w:rPr>
              <w:t xml:space="preserve"> </w:t>
            </w:r>
            <w:proofErr w:type="spellStart"/>
            <w:r w:rsidRPr="007F63B2">
              <w:rPr>
                <w:spacing w:val="-2"/>
                <w:sz w:val="28"/>
                <w:szCs w:val="28"/>
              </w:rPr>
              <w:t>здоровьесберегающей</w:t>
            </w:r>
            <w:proofErr w:type="spellEnd"/>
            <w:r w:rsidR="00EC0538" w:rsidRPr="007F63B2">
              <w:rPr>
                <w:sz w:val="28"/>
                <w:szCs w:val="28"/>
              </w:rPr>
              <w:t xml:space="preserve">  </w:t>
            </w:r>
            <w:r w:rsidRPr="007F63B2">
              <w:rPr>
                <w:spacing w:val="-2"/>
                <w:sz w:val="28"/>
                <w:szCs w:val="28"/>
              </w:rPr>
              <w:t>информационно</w:t>
            </w:r>
            <w:r w:rsidR="007F63B2">
              <w:rPr>
                <w:spacing w:val="-2"/>
                <w:sz w:val="28"/>
                <w:szCs w:val="28"/>
              </w:rPr>
              <w:t xml:space="preserve"> </w:t>
            </w:r>
            <w:r w:rsidRPr="007F63B2">
              <w:rPr>
                <w:spacing w:val="-2"/>
                <w:sz w:val="28"/>
                <w:szCs w:val="28"/>
              </w:rPr>
              <w:t xml:space="preserve">- </w:t>
            </w:r>
            <w:r w:rsidRPr="007F63B2">
              <w:rPr>
                <w:sz w:val="28"/>
                <w:szCs w:val="28"/>
              </w:rPr>
              <w:t>образовательной среды.</w:t>
            </w:r>
          </w:p>
        </w:tc>
      </w:tr>
    </w:tbl>
    <w:p w:rsidR="00DA4200" w:rsidRPr="00F33BB7" w:rsidRDefault="00DA4200" w:rsidP="00FF32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A4200" w:rsidRPr="00F33BB7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620"/>
        <w:gridCol w:w="13832"/>
      </w:tblGrid>
      <w:tr w:rsidR="00B3723F" w:rsidRPr="00F33BB7" w:rsidTr="00E64244">
        <w:trPr>
          <w:trHeight w:val="1239"/>
        </w:trPr>
        <w:tc>
          <w:tcPr>
            <w:tcW w:w="1620" w:type="dxa"/>
          </w:tcPr>
          <w:p w:rsidR="00B3723F" w:rsidRPr="00F33BB7" w:rsidRDefault="00B3723F" w:rsidP="00FF3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B3723F" w:rsidRPr="00F33BB7" w:rsidRDefault="00B3723F" w:rsidP="00FF320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F33BB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EC0538" w:rsidRPr="00F33BB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136</w:t>
            </w:r>
            <w:r w:rsidR="007F63B2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ч</w:t>
            </w:r>
            <w:r w:rsidR="00DA4200" w:rsidRPr="00F33BB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Числа и арифмети</w:t>
            </w:r>
            <w:r w:rsidR="007F63B2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ческие действия с ними -60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Работа 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 текстовыми задачами – 28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Геометричес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кие фигуры и величины – 20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Величины и 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зависимости между ними – 6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Алгебра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ические представления – 10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Математический язык и элементы 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логики – 2 ч</w:t>
            </w:r>
          </w:p>
          <w:p w:rsidR="00DA4200" w:rsidRDefault="004354CB" w:rsidP="00FF32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Работа с инфор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мацией и анализ данных – 10 ч</w:t>
            </w:r>
          </w:p>
          <w:p w:rsidR="007F63B2" w:rsidRPr="00F33BB7" w:rsidRDefault="007F63B2" w:rsidP="00FF32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DA4200" w:rsidRPr="00F33BB7" w:rsidRDefault="00EC0538" w:rsidP="00FF320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F33BB7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(136</w:t>
            </w:r>
            <w:r w:rsidR="007F63B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ч</w:t>
            </w:r>
            <w:r w:rsidR="00DA4200" w:rsidRPr="00F33BB7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Числа и арифмети</w:t>
            </w:r>
            <w:r w:rsidR="007F63B2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ческие действия с ними -35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Работа 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 текстовыми задачами – 40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Геометричес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кие фигуры и величины – 11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Величины и зависимости между ними – 14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Алгебра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ические представления – 10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Математический 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язык и элементы логики – 14 ч</w:t>
            </w:r>
          </w:p>
          <w:p w:rsidR="00DA4200" w:rsidRDefault="004354CB" w:rsidP="00FF32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Работа с инфор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мацией и анализ данных – 12 ч</w:t>
            </w:r>
          </w:p>
          <w:p w:rsidR="007F63B2" w:rsidRDefault="007F63B2" w:rsidP="00FF32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ED2873" w:rsidRPr="00F33BB7" w:rsidRDefault="00ED2873" w:rsidP="00FF320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bookmarkStart w:id="0" w:name="_GoBack"/>
            <w:bookmarkEnd w:id="0"/>
          </w:p>
          <w:p w:rsidR="00DA4200" w:rsidRPr="00F33BB7" w:rsidRDefault="00EC0538" w:rsidP="00FF3205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F33BB7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4 класс (136</w:t>
            </w:r>
            <w:r w:rsidR="007F63B2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ч</w:t>
            </w:r>
            <w:r w:rsidR="00DA4200" w:rsidRPr="00F33BB7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Числа и арифмети</w:t>
            </w:r>
            <w:r w:rsidR="007F63B2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ческие действия с ними -35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Работа 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 текстовыми задачами – 42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Геометричес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кие фигуры и величины – 15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Величины и з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ависимости между ними – 20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Алгебр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аические представления – 6 ч</w:t>
            </w:r>
          </w:p>
          <w:p w:rsidR="004354CB" w:rsidRPr="00F33BB7" w:rsidRDefault="004354CB" w:rsidP="004354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Математический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язык и элементы логики – 2 ч</w:t>
            </w:r>
          </w:p>
          <w:p w:rsidR="00B3723F" w:rsidRPr="00F33BB7" w:rsidRDefault="004354CB" w:rsidP="00F33B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F33BB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Работа с инфор</w:t>
            </w:r>
            <w:r w:rsidR="007F63B2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мацией и анализ данных – 16 ч</w:t>
            </w:r>
          </w:p>
        </w:tc>
      </w:tr>
    </w:tbl>
    <w:p w:rsidR="00DA4200" w:rsidRPr="00F33BB7" w:rsidRDefault="00DA4200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4200" w:rsidRPr="00F33BB7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F33BB7" w:rsidRDefault="00B3723F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33BB7" w:rsidRDefault="00EC0538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33BB7" w:rsidRDefault="00EC0538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33BB7" w:rsidRDefault="00EC0538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Default="00EC0538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Default="00EC0538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EC0538" w:rsidRDefault="00EC0538" w:rsidP="00FF3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0538" w:rsidRPr="00EC0538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57E"/>
    <w:multiLevelType w:val="hybridMultilevel"/>
    <w:tmpl w:val="72A83838"/>
    <w:lvl w:ilvl="0" w:tplc="0900C8C8">
      <w:start w:val="7"/>
      <w:numFmt w:val="decimal"/>
      <w:lvlText w:val="%1)"/>
      <w:lvlJc w:val="left"/>
      <w:pPr>
        <w:ind w:left="873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0"/>
        <w:sz w:val="32"/>
        <w:szCs w:val="32"/>
        <w:lang w:val="ru-RU" w:eastAsia="en-US" w:bidi="ar-SA"/>
      </w:rPr>
    </w:lvl>
    <w:lvl w:ilvl="1" w:tplc="304668C8">
      <w:numFmt w:val="bullet"/>
      <w:lvlText w:val="•"/>
      <w:lvlJc w:val="left"/>
      <w:pPr>
        <w:ind w:left="1768" w:hanging="380"/>
      </w:pPr>
      <w:rPr>
        <w:rFonts w:hint="default"/>
        <w:lang w:val="ru-RU" w:eastAsia="en-US" w:bidi="ar-SA"/>
      </w:rPr>
    </w:lvl>
    <w:lvl w:ilvl="2" w:tplc="24D6A6EE">
      <w:numFmt w:val="bullet"/>
      <w:lvlText w:val="•"/>
      <w:lvlJc w:val="left"/>
      <w:pPr>
        <w:ind w:left="2656" w:hanging="380"/>
      </w:pPr>
      <w:rPr>
        <w:rFonts w:hint="default"/>
        <w:lang w:val="ru-RU" w:eastAsia="en-US" w:bidi="ar-SA"/>
      </w:rPr>
    </w:lvl>
    <w:lvl w:ilvl="3" w:tplc="685AD2C6">
      <w:numFmt w:val="bullet"/>
      <w:lvlText w:val="•"/>
      <w:lvlJc w:val="left"/>
      <w:pPr>
        <w:ind w:left="3544" w:hanging="380"/>
      </w:pPr>
      <w:rPr>
        <w:rFonts w:hint="default"/>
        <w:lang w:val="ru-RU" w:eastAsia="en-US" w:bidi="ar-SA"/>
      </w:rPr>
    </w:lvl>
    <w:lvl w:ilvl="4" w:tplc="74A2D474">
      <w:numFmt w:val="bullet"/>
      <w:lvlText w:val="•"/>
      <w:lvlJc w:val="left"/>
      <w:pPr>
        <w:ind w:left="4432" w:hanging="380"/>
      </w:pPr>
      <w:rPr>
        <w:rFonts w:hint="default"/>
        <w:lang w:val="ru-RU" w:eastAsia="en-US" w:bidi="ar-SA"/>
      </w:rPr>
    </w:lvl>
    <w:lvl w:ilvl="5" w:tplc="EB3E2878">
      <w:numFmt w:val="bullet"/>
      <w:lvlText w:val="•"/>
      <w:lvlJc w:val="left"/>
      <w:pPr>
        <w:ind w:left="5320" w:hanging="380"/>
      </w:pPr>
      <w:rPr>
        <w:rFonts w:hint="default"/>
        <w:lang w:val="ru-RU" w:eastAsia="en-US" w:bidi="ar-SA"/>
      </w:rPr>
    </w:lvl>
    <w:lvl w:ilvl="6" w:tplc="F01E71AE">
      <w:numFmt w:val="bullet"/>
      <w:lvlText w:val="•"/>
      <w:lvlJc w:val="left"/>
      <w:pPr>
        <w:ind w:left="6208" w:hanging="380"/>
      </w:pPr>
      <w:rPr>
        <w:rFonts w:hint="default"/>
        <w:lang w:val="ru-RU" w:eastAsia="en-US" w:bidi="ar-SA"/>
      </w:rPr>
    </w:lvl>
    <w:lvl w:ilvl="7" w:tplc="895025B2">
      <w:numFmt w:val="bullet"/>
      <w:lvlText w:val="•"/>
      <w:lvlJc w:val="left"/>
      <w:pPr>
        <w:ind w:left="7096" w:hanging="380"/>
      </w:pPr>
      <w:rPr>
        <w:rFonts w:hint="default"/>
        <w:lang w:val="ru-RU" w:eastAsia="en-US" w:bidi="ar-SA"/>
      </w:rPr>
    </w:lvl>
    <w:lvl w:ilvl="8" w:tplc="6A1ACE3A">
      <w:numFmt w:val="bullet"/>
      <w:lvlText w:val="•"/>
      <w:lvlJc w:val="left"/>
      <w:pPr>
        <w:ind w:left="7984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1DC41539"/>
    <w:multiLevelType w:val="hybridMultilevel"/>
    <w:tmpl w:val="C422D43C"/>
    <w:lvl w:ilvl="0" w:tplc="7B6E92D0">
      <w:start w:val="1"/>
      <w:numFmt w:val="decimal"/>
      <w:lvlText w:val="%1)"/>
      <w:lvlJc w:val="left"/>
      <w:pPr>
        <w:ind w:left="384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0"/>
        <w:sz w:val="32"/>
        <w:szCs w:val="32"/>
        <w:lang w:val="ru-RU" w:eastAsia="en-US" w:bidi="ar-SA"/>
      </w:rPr>
    </w:lvl>
    <w:lvl w:ilvl="1" w:tplc="BA2246D2">
      <w:numFmt w:val="bullet"/>
      <w:lvlText w:val="•"/>
      <w:lvlJc w:val="left"/>
      <w:pPr>
        <w:ind w:left="1768" w:hanging="384"/>
      </w:pPr>
      <w:rPr>
        <w:rFonts w:hint="default"/>
        <w:lang w:val="ru-RU" w:eastAsia="en-US" w:bidi="ar-SA"/>
      </w:rPr>
    </w:lvl>
    <w:lvl w:ilvl="2" w:tplc="759C78C0">
      <w:numFmt w:val="bullet"/>
      <w:lvlText w:val="•"/>
      <w:lvlJc w:val="left"/>
      <w:pPr>
        <w:ind w:left="2656" w:hanging="384"/>
      </w:pPr>
      <w:rPr>
        <w:rFonts w:hint="default"/>
        <w:lang w:val="ru-RU" w:eastAsia="en-US" w:bidi="ar-SA"/>
      </w:rPr>
    </w:lvl>
    <w:lvl w:ilvl="3" w:tplc="E5881E78">
      <w:numFmt w:val="bullet"/>
      <w:lvlText w:val="•"/>
      <w:lvlJc w:val="left"/>
      <w:pPr>
        <w:ind w:left="3544" w:hanging="384"/>
      </w:pPr>
      <w:rPr>
        <w:rFonts w:hint="default"/>
        <w:lang w:val="ru-RU" w:eastAsia="en-US" w:bidi="ar-SA"/>
      </w:rPr>
    </w:lvl>
    <w:lvl w:ilvl="4" w:tplc="4968B03E">
      <w:numFmt w:val="bullet"/>
      <w:lvlText w:val="•"/>
      <w:lvlJc w:val="left"/>
      <w:pPr>
        <w:ind w:left="4432" w:hanging="384"/>
      </w:pPr>
      <w:rPr>
        <w:rFonts w:hint="default"/>
        <w:lang w:val="ru-RU" w:eastAsia="en-US" w:bidi="ar-SA"/>
      </w:rPr>
    </w:lvl>
    <w:lvl w:ilvl="5" w:tplc="BA3ACC46">
      <w:numFmt w:val="bullet"/>
      <w:lvlText w:val="•"/>
      <w:lvlJc w:val="left"/>
      <w:pPr>
        <w:ind w:left="5320" w:hanging="384"/>
      </w:pPr>
      <w:rPr>
        <w:rFonts w:hint="default"/>
        <w:lang w:val="ru-RU" w:eastAsia="en-US" w:bidi="ar-SA"/>
      </w:rPr>
    </w:lvl>
    <w:lvl w:ilvl="6" w:tplc="13ECCA66">
      <w:numFmt w:val="bullet"/>
      <w:lvlText w:val="•"/>
      <w:lvlJc w:val="left"/>
      <w:pPr>
        <w:ind w:left="6208" w:hanging="384"/>
      </w:pPr>
      <w:rPr>
        <w:rFonts w:hint="default"/>
        <w:lang w:val="ru-RU" w:eastAsia="en-US" w:bidi="ar-SA"/>
      </w:rPr>
    </w:lvl>
    <w:lvl w:ilvl="7" w:tplc="2ACE80BA">
      <w:numFmt w:val="bullet"/>
      <w:lvlText w:val="•"/>
      <w:lvlJc w:val="left"/>
      <w:pPr>
        <w:ind w:left="7096" w:hanging="384"/>
      </w:pPr>
      <w:rPr>
        <w:rFonts w:hint="default"/>
        <w:lang w:val="ru-RU" w:eastAsia="en-US" w:bidi="ar-SA"/>
      </w:rPr>
    </w:lvl>
    <w:lvl w:ilvl="8" w:tplc="DFB00A1A">
      <w:numFmt w:val="bullet"/>
      <w:lvlText w:val="•"/>
      <w:lvlJc w:val="left"/>
      <w:pPr>
        <w:ind w:left="7984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3F710B88"/>
    <w:multiLevelType w:val="hybridMultilevel"/>
    <w:tmpl w:val="26B2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3D50"/>
    <w:multiLevelType w:val="multilevel"/>
    <w:tmpl w:val="DFA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00213"/>
    <w:multiLevelType w:val="hybridMultilevel"/>
    <w:tmpl w:val="630EA59C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C4273"/>
    <w:rsid w:val="0016460B"/>
    <w:rsid w:val="00390260"/>
    <w:rsid w:val="004354CB"/>
    <w:rsid w:val="007F63B2"/>
    <w:rsid w:val="00800EA5"/>
    <w:rsid w:val="00B3723F"/>
    <w:rsid w:val="00CA79F9"/>
    <w:rsid w:val="00D1263C"/>
    <w:rsid w:val="00D32BBF"/>
    <w:rsid w:val="00DA4200"/>
    <w:rsid w:val="00EC0538"/>
    <w:rsid w:val="00ED2873"/>
    <w:rsid w:val="00F33BB7"/>
    <w:rsid w:val="00FF2C21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3E61"/>
  <w15:docId w15:val="{81568665-C00F-406C-B4B5-F848492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F3205"/>
    <w:pPr>
      <w:widowControl w:val="0"/>
      <w:autoSpaceDE w:val="0"/>
      <w:autoSpaceDN w:val="0"/>
      <w:spacing w:after="0" w:line="240" w:lineRule="auto"/>
      <w:ind w:left="873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FF3205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1"/>
    <w:qFormat/>
    <w:rsid w:val="00FF3205"/>
    <w:pPr>
      <w:widowControl w:val="0"/>
      <w:autoSpaceDE w:val="0"/>
      <w:autoSpaceDN w:val="0"/>
      <w:spacing w:before="2" w:after="0" w:line="240" w:lineRule="auto"/>
      <w:ind w:left="873" w:right="496" w:hanging="37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7</cp:revision>
  <dcterms:created xsi:type="dcterms:W3CDTF">2022-02-10T18:31:00Z</dcterms:created>
  <dcterms:modified xsi:type="dcterms:W3CDTF">2022-11-24T11:32:00Z</dcterms:modified>
</cp:coreProperties>
</file>