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B0F13F5" w:rsidR="00FC0BFE" w:rsidRDefault="00C77E2C">
      <w:pPr>
        <w:widowControl w:val="0"/>
        <w:spacing w:before="336"/>
        <w:ind w:left="-307" w:right="-307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Мы - взрослые, находясь дома в период самоизоляции, можем </w:t>
      </w:r>
      <w:r>
        <w:rPr>
          <w:color w:val="231F20"/>
          <w:sz w:val="24"/>
          <w:szCs w:val="24"/>
        </w:rPr>
        <w:t xml:space="preserve">помочь ребенку развить навыки преодоления, совладания со сложными ситуациями. Мы на своем собственном примере можем научить </w:t>
      </w:r>
      <w:r>
        <w:rPr>
          <w:color w:val="231F20"/>
          <w:sz w:val="24"/>
          <w:szCs w:val="24"/>
        </w:rPr>
        <w:t xml:space="preserve">детей </w:t>
      </w:r>
      <w:r>
        <w:rPr>
          <w:color w:val="231F20"/>
          <w:sz w:val="24"/>
          <w:szCs w:val="24"/>
        </w:rPr>
        <w:t xml:space="preserve">справляться со стрессом. </w:t>
      </w:r>
    </w:p>
    <w:p w14:paraId="00000002" w14:textId="77777777" w:rsidR="00FC0BFE" w:rsidRDefault="00C77E2C">
      <w:pPr>
        <w:widowControl w:val="0"/>
        <w:spacing w:before="336"/>
        <w:ind w:left="-307" w:right="-307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Простые правила в период самоизоляции, </w:t>
      </w:r>
      <w:r>
        <w:rPr>
          <w:color w:val="231F20"/>
          <w:sz w:val="24"/>
          <w:szCs w:val="24"/>
        </w:rPr>
        <w:t>карантина или чрезвычайной ситуации.</w:t>
      </w:r>
    </w:p>
    <w:p w14:paraId="00000003" w14:textId="77777777" w:rsidR="00FC0BFE" w:rsidRDefault="00C77E2C">
      <w:pPr>
        <w:widowControl w:val="0"/>
        <w:spacing w:before="158"/>
        <w:ind w:left="259" w:right="259" w:firstLine="81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1.Сохранять, поддерживать, культивировать благоприятную, спокойную, доброжелательную атмосферу в семье. </w:t>
      </w:r>
      <w:r>
        <w:rPr>
          <w:color w:val="231F20"/>
          <w:sz w:val="24"/>
          <w:szCs w:val="24"/>
        </w:rPr>
        <w:t xml:space="preserve">Доброжелательное спокойствие членов семьи поможет придать ребенку уверенность, стабилизирует ситуацию. </w:t>
      </w:r>
    </w:p>
    <w:p w14:paraId="00000004" w14:textId="77777777" w:rsidR="00FC0BFE" w:rsidRDefault="00C77E2C">
      <w:pPr>
        <w:widowControl w:val="0"/>
        <w:spacing w:before="163"/>
        <w:ind w:left="259" w:right="259" w:firstLine="81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2.Стараться</w:t>
      </w:r>
      <w:r>
        <w:rPr>
          <w:b/>
          <w:color w:val="231F20"/>
          <w:sz w:val="24"/>
          <w:szCs w:val="24"/>
        </w:rPr>
        <w:t xml:space="preserve"> регулярно общаться, разговаривать с ребенком на темы, связанные с его переживаниями, чувствами, эмоциями. </w:t>
      </w:r>
      <w:r>
        <w:rPr>
          <w:color w:val="231F20"/>
          <w:sz w:val="24"/>
          <w:szCs w:val="24"/>
        </w:rPr>
        <w:t xml:space="preserve">Обязательно обсуждайте ближайшее и далекое будущее. Старайтесь строить (но не навязывать) перспективы будущего совместно с ребенком. Делитесь своими </w:t>
      </w:r>
      <w:r>
        <w:rPr>
          <w:color w:val="231F20"/>
          <w:sz w:val="24"/>
          <w:szCs w:val="24"/>
        </w:rPr>
        <w:t>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</w:t>
      </w:r>
      <w:r>
        <w:rPr>
          <w:color w:val="231F20"/>
          <w:sz w:val="24"/>
          <w:szCs w:val="24"/>
        </w:rPr>
        <w:t xml:space="preserve">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14:paraId="00000005" w14:textId="77777777" w:rsidR="00FC0BFE" w:rsidRDefault="00C77E2C">
      <w:pPr>
        <w:widowControl w:val="0"/>
        <w:spacing w:before="163"/>
        <w:ind w:left="259" w:right="254" w:firstLine="81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3.Научить ребенка выражать свои эмоции в социально приемлемых формах</w:t>
      </w:r>
      <w:r>
        <w:rPr>
          <w:b/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</w:t>
      </w:r>
      <w:r>
        <w:rPr>
          <w:color w:val="231F20"/>
          <w:sz w:val="24"/>
          <w:szCs w:val="24"/>
        </w:rPr>
        <w:t xml:space="preserve">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14:paraId="00000006" w14:textId="77777777" w:rsidR="00FC0BFE" w:rsidRDefault="00C77E2C">
      <w:pPr>
        <w:widowControl w:val="0"/>
        <w:spacing w:before="163"/>
        <w:ind w:left="259" w:right="254" w:firstLine="81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4.Поощрять фи</w:t>
      </w:r>
      <w:r>
        <w:rPr>
          <w:b/>
          <w:color w:val="231F20"/>
          <w:sz w:val="24"/>
          <w:szCs w:val="24"/>
        </w:rPr>
        <w:t xml:space="preserve">зическую активность ребенка. </w:t>
      </w:r>
      <w:r>
        <w:rPr>
          <w:color w:val="231F20"/>
          <w:sz w:val="24"/>
          <w:szCs w:val="24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танцы... Старайтесь не в</w:t>
      </w:r>
      <w:r>
        <w:rPr>
          <w:color w:val="231F20"/>
          <w:sz w:val="24"/>
          <w:szCs w:val="24"/>
        </w:rPr>
        <w:t xml:space="preserve">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14:paraId="00000007" w14:textId="77777777" w:rsidR="00FC0BFE" w:rsidRDefault="00C77E2C">
      <w:pPr>
        <w:widowControl w:val="0"/>
        <w:spacing w:before="158"/>
        <w:ind w:left="259" w:right="259" w:firstLine="81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5.Поддерживать и стимулировать творческий ручной труд ребенка. </w:t>
      </w:r>
      <w:r>
        <w:rPr>
          <w:color w:val="231F20"/>
          <w:sz w:val="24"/>
          <w:szCs w:val="24"/>
        </w:rPr>
        <w:t>Даже если Вам кажется</w:t>
      </w:r>
      <w:r>
        <w:rPr>
          <w:color w:val="231F20"/>
          <w:sz w:val="24"/>
          <w:szCs w:val="24"/>
        </w:rPr>
        <w:t xml:space="preserve">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</w:t>
      </w:r>
      <w:r>
        <w:rPr>
          <w:color w:val="231F20"/>
          <w:sz w:val="24"/>
          <w:szCs w:val="24"/>
        </w:rPr>
        <w:lastRenderedPageBreak/>
        <w:t>«разрядкой», несет успокоение — через работу воображения детей отвлекается от н</w:t>
      </w:r>
      <w:r>
        <w:rPr>
          <w:color w:val="231F20"/>
          <w:sz w:val="24"/>
          <w:szCs w:val="24"/>
        </w:rPr>
        <w:t xml:space="preserve">егативных переживаний, повседневных проблем. </w:t>
      </w:r>
    </w:p>
    <w:p w14:paraId="00000008" w14:textId="77777777" w:rsidR="00FC0BFE" w:rsidRDefault="00C77E2C">
      <w:pPr>
        <w:widowControl w:val="0"/>
        <w:spacing w:before="163"/>
        <w:ind w:left="259" w:right="259" w:firstLine="81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6.Поощрять ребенка к заботе о ближних (представителях старшего поколения, младших детях, домашних питомцах). </w:t>
      </w:r>
      <w:r>
        <w:rPr>
          <w:color w:val="231F20"/>
          <w:sz w:val="24"/>
          <w:szCs w:val="24"/>
        </w:rPr>
        <w:t>Приятные обязанности, ощущение, что «кто-то от меня зависит», «без меня не справится», «я нужен кому-</w:t>
      </w:r>
      <w:r>
        <w:rPr>
          <w:color w:val="231F20"/>
          <w:sz w:val="24"/>
          <w:szCs w:val="24"/>
        </w:rPr>
        <w:t xml:space="preserve">то», являются дополнительным ресурсом для совладания с возможным стрессом. </w:t>
      </w:r>
    </w:p>
    <w:p w14:paraId="00000009" w14:textId="77777777" w:rsidR="00FC0BFE" w:rsidRDefault="00C77E2C">
      <w:pPr>
        <w:widowControl w:val="0"/>
        <w:spacing w:before="163"/>
        <w:ind w:left="259" w:right="259" w:firstLine="81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7.Поддерживать семейные традиции, ритуалы. </w:t>
      </w:r>
      <w:r>
        <w:rPr>
          <w:color w:val="231F20"/>
          <w:sz w:val="24"/>
          <w:szCs w:val="24"/>
        </w:rPr>
        <w:t xml:space="preserve">Важно, чтобы хорошая семейная традиция была интересна, полезна и любима всеми поколениями семьи. Другими словами, семейные ритуалы можно </w:t>
      </w:r>
      <w:r>
        <w:rPr>
          <w:color w:val="231F20"/>
          <w:sz w:val="24"/>
          <w:szCs w:val="24"/>
        </w:rPr>
        <w:t xml:space="preserve">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14:paraId="0000000A" w14:textId="77777777" w:rsidR="00FC0BFE" w:rsidRDefault="00C77E2C">
      <w:pPr>
        <w:widowControl w:val="0"/>
        <w:spacing w:before="158"/>
        <w:ind w:left="259" w:right="259" w:firstLine="81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8.Стараться поддерживать режим дня ребенка (сон, режим питания). </w:t>
      </w:r>
      <w:r>
        <w:rPr>
          <w:color w:val="231F20"/>
          <w:sz w:val="24"/>
          <w:szCs w:val="24"/>
        </w:rPr>
        <w:t>Чаще давайте ребенку воз</w:t>
      </w:r>
      <w:r>
        <w:rPr>
          <w:color w:val="231F20"/>
          <w:sz w:val="24"/>
          <w:szCs w:val="24"/>
        </w:rPr>
        <w:t xml:space="preserve">можность получать радость, удовлетворение от повседневных удовольствий (вкусная еда, расслабляющей ванны, общение с друзьями по телефону, прослушивание музыки и просмотр позитивных развивающих фильмов). </w:t>
      </w:r>
    </w:p>
    <w:p w14:paraId="0000000B" w14:textId="77777777" w:rsidR="00FC0BFE" w:rsidRDefault="00FC0BFE">
      <w:pPr>
        <w:widowControl w:val="0"/>
        <w:spacing w:before="158"/>
        <w:ind w:left="259" w:right="259" w:firstLine="81"/>
        <w:jc w:val="both"/>
        <w:rPr>
          <w:color w:val="231F20"/>
          <w:sz w:val="24"/>
          <w:szCs w:val="24"/>
        </w:rPr>
      </w:pPr>
    </w:p>
    <w:p w14:paraId="0000000C" w14:textId="77777777" w:rsidR="00FC0BFE" w:rsidRDefault="00C77E2C">
      <w:pPr>
        <w:widowControl w:val="0"/>
        <w:spacing w:before="158"/>
        <w:ind w:left="259" w:right="259" w:firstLine="8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В жизни один период сменяет другой и выходя из слож</w:t>
      </w:r>
      <w:r>
        <w:rPr>
          <w:color w:val="231F20"/>
          <w:sz w:val="24"/>
          <w:szCs w:val="24"/>
        </w:rPr>
        <w:t>ных жизненных ситуациях мы спрашиваем себя: “Чему научил нас этот период? Чему мы научили наши дети?”. Помните, мы взрослые всегда были и будем примером для своих детей.</w:t>
      </w:r>
    </w:p>
    <w:p w14:paraId="0000000D" w14:textId="77777777" w:rsidR="00FC0BFE" w:rsidRDefault="00C77E2C">
      <w:pPr>
        <w:widowControl w:val="0"/>
        <w:spacing w:before="158"/>
        <w:ind w:left="259" w:right="259" w:firstLine="8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Желаем Вам психологического и физического здоровья.</w:t>
      </w:r>
    </w:p>
    <w:p w14:paraId="0000000E" w14:textId="77777777" w:rsidR="00FC0BFE" w:rsidRDefault="00FC0BFE">
      <w:pPr>
        <w:widowControl w:val="0"/>
        <w:spacing w:before="158"/>
        <w:ind w:left="259" w:right="259" w:firstLine="81"/>
        <w:jc w:val="both"/>
        <w:rPr>
          <w:color w:val="231F20"/>
          <w:sz w:val="24"/>
          <w:szCs w:val="24"/>
        </w:rPr>
      </w:pPr>
    </w:p>
    <w:p w14:paraId="0000000F" w14:textId="77777777" w:rsidR="00FC0BFE" w:rsidRDefault="00C77E2C">
      <w:pPr>
        <w:widowControl w:val="0"/>
        <w:spacing w:before="158"/>
        <w:ind w:left="259" w:right="259" w:firstLine="8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В статье используются материалы “</w:t>
      </w:r>
      <w:r>
        <w:rPr>
          <w:color w:val="231F20"/>
          <w:sz w:val="24"/>
          <w:szCs w:val="24"/>
        </w:rPr>
        <w:t>Центра экстренной психологической помощи”</w:t>
      </w:r>
    </w:p>
    <w:p w14:paraId="00000010" w14:textId="77777777" w:rsidR="00FC0BFE" w:rsidRDefault="00FC0BFE"/>
    <w:sectPr w:rsidR="00FC0B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FE"/>
    <w:rsid w:val="00C77E2C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2D701-34CB-4EFF-AC61-188027B5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Ульяна Вениаминовна</cp:lastModifiedBy>
  <cp:revision>3</cp:revision>
  <dcterms:created xsi:type="dcterms:W3CDTF">2020-04-17T10:25:00Z</dcterms:created>
  <dcterms:modified xsi:type="dcterms:W3CDTF">2020-04-17T10:27:00Z</dcterms:modified>
</cp:coreProperties>
</file>